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FC440" w14:textId="77777777" w:rsidR="00B70F0C" w:rsidRPr="008179DF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2F78C77C" w14:textId="77777777" w:rsidR="00B70F0C" w:rsidRPr="008179DF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478999D1" w14:textId="77777777" w:rsidR="00B70F0C" w:rsidRPr="008179DF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04DEC27E" w14:textId="77777777" w:rsidR="00B70F0C" w:rsidRPr="008179DF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70D80DE6" w14:textId="77777777" w:rsidR="00B70F0C" w:rsidRPr="008179DF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2B9A1E40" w14:textId="77777777" w:rsidR="00B70F0C" w:rsidRPr="008179DF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52875417" w14:textId="77777777" w:rsidR="007C05E2" w:rsidRPr="008179DF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8179DF">
        <w:rPr>
          <w:rFonts w:ascii="Verdana" w:hAnsi="Verdana"/>
          <w:b/>
          <w:bCs/>
          <w:sz w:val="52"/>
          <w:szCs w:val="52"/>
          <w:lang w:val="mk"/>
        </w:rPr>
        <w:t>Светски ден на безбедност на храната</w:t>
      </w:r>
    </w:p>
    <w:p w14:paraId="2CB1E434" w14:textId="77777777" w:rsidR="007C05E2" w:rsidRPr="008179DF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8179DF">
        <w:rPr>
          <w:rFonts w:ascii="Verdana" w:hAnsi="Verdana"/>
          <w:b/>
          <w:bCs/>
          <w:sz w:val="52"/>
          <w:szCs w:val="52"/>
          <w:lang w:val="mk"/>
        </w:rPr>
        <w:t>Примероци за социјални медиуми</w:t>
      </w:r>
    </w:p>
    <w:p w14:paraId="3F8C5D4E" w14:textId="77777777" w:rsidR="00CC67CD" w:rsidRPr="008179DF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8179DF">
        <w:rPr>
          <w:rFonts w:ascii="Verdana" w:hAnsi="Verdana"/>
          <w:b/>
          <w:bCs/>
          <w:sz w:val="52"/>
          <w:szCs w:val="52"/>
          <w:lang w:val="mk"/>
        </w:rPr>
        <w:t>2025</w:t>
      </w:r>
    </w:p>
    <w:p w14:paraId="06E45EF1" w14:textId="77777777" w:rsidR="00CC67CD" w:rsidRPr="008179DF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021B02B8" w14:textId="77777777" w:rsidR="00CC67CD" w:rsidRPr="008179DF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6144050A" w14:textId="77777777" w:rsidR="00CC67CD" w:rsidRPr="008179DF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09823352" w14:textId="77777777" w:rsidR="00CC67CD" w:rsidRPr="008179DF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62F77D5F" w14:textId="77777777" w:rsidR="00CC67CD" w:rsidRPr="008179DF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4B918246" w14:textId="77777777" w:rsidR="00835447" w:rsidRPr="008179DF" w:rsidRDefault="00835447" w:rsidP="001D4057">
      <w:pPr>
        <w:jc w:val="center"/>
        <w:rPr>
          <w:noProof/>
        </w:rPr>
      </w:pPr>
    </w:p>
    <w:p w14:paraId="283F8C53" w14:textId="77777777" w:rsidR="007C05E2" w:rsidRPr="008179DF" w:rsidRDefault="007C05E2" w:rsidP="007C05E2">
      <w:pPr>
        <w:spacing w:line="259" w:lineRule="auto"/>
        <w:ind w:left="360"/>
        <w:rPr>
          <w:b/>
          <w:bCs/>
        </w:rPr>
      </w:pPr>
    </w:p>
    <w:p w14:paraId="28F71E47" w14:textId="77777777" w:rsidR="007C05E2" w:rsidRPr="008179DF" w:rsidRDefault="00000000" w:rsidP="007C05E2">
      <w:pPr>
        <w:pStyle w:val="ListParagraph"/>
        <w:numPr>
          <w:ilvl w:val="0"/>
          <w:numId w:val="3"/>
        </w:numPr>
        <w:spacing w:line="259" w:lineRule="auto"/>
        <w:rPr>
          <w:b/>
          <w:bCs/>
        </w:rPr>
      </w:pPr>
      <w:r w:rsidRPr="008179DF">
        <w:rPr>
          <w:b/>
          <w:bCs/>
          <w:lang w:val="mk"/>
        </w:rPr>
        <w:t>Примерок за социјални медиуми бр. 1</w:t>
      </w:r>
    </w:p>
    <w:p w14:paraId="2B514044" w14:textId="77777777" w:rsidR="007C05E2" w:rsidRPr="008179DF" w:rsidRDefault="007C05E2" w:rsidP="007C05E2">
      <w:pPr>
        <w:spacing w:line="259" w:lineRule="auto"/>
        <w:ind w:left="360"/>
        <w:rPr>
          <w:b/>
          <w:bCs/>
        </w:rPr>
      </w:pPr>
    </w:p>
    <w:p w14:paraId="671B4C90" w14:textId="77777777" w:rsidR="007C05E2" w:rsidRPr="008179DF" w:rsidRDefault="00000000" w:rsidP="007C05E2">
      <w:pPr>
        <w:spacing w:line="259" w:lineRule="auto"/>
        <w:ind w:left="360"/>
      </w:pPr>
      <w:r w:rsidRPr="008179DF">
        <w:rPr>
          <w:b/>
          <w:bCs/>
          <w:lang w:val="mk"/>
        </w:rPr>
        <w:t>X/Bluesky</w:t>
      </w:r>
      <w:r w:rsidRPr="008179DF">
        <w:rPr>
          <w:lang w:val="mk"/>
        </w:rPr>
        <w:t> </w:t>
      </w:r>
    </w:p>
    <w:p w14:paraId="1D5524AE" w14:textId="3E5BB3F4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rFonts w:cs="Segoe UI Emoji"/>
          <w:lang w:val="mk"/>
        </w:rPr>
        <w:t>Среќен светски ден за безбедност на храната!</w:t>
      </w:r>
      <w:r w:rsidRPr="008179DF">
        <w:rPr>
          <w:rFonts w:ascii="Segoe UI Emoji" w:hAnsi="Segoe UI Emoji" w:cs="Segoe UI Emoji"/>
          <w:lang w:val="mk"/>
        </w:rPr>
        <w:t>🍎🛡️</w:t>
      </w:r>
      <w:r w:rsidRPr="008179DF">
        <w:rPr>
          <w:rFonts w:cs="Segoe UI Emoji"/>
          <w:lang w:val="mk"/>
        </w:rPr>
        <w:t> </w:t>
      </w:r>
    </w:p>
    <w:p w14:paraId="666CDE0E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t>Денеска ја прославуваме суштинската улога на науката за безбедноста на храната.  </w:t>
      </w:r>
    </w:p>
    <w:p w14:paraId="798FBDC9" w14:textId="5F136A36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rFonts w:cs="Segoe UI Emoji"/>
          <w:lang w:val="mk"/>
        </w:rPr>
        <w:t>Ајде да продолжиме да учиме, споделуваме и да дејствуваме заедно за побезбедна храна секој ден!</w:t>
      </w:r>
      <w:r w:rsidRPr="008179DF">
        <w:rPr>
          <w:rFonts w:ascii="Segoe UI Emoji" w:hAnsi="Segoe UI Emoji" w:cs="Segoe UI Emoji"/>
          <w:lang w:val="mk"/>
        </w:rPr>
        <w:t>🙌</w:t>
      </w:r>
      <w:r w:rsidRPr="008179DF">
        <w:rPr>
          <w:rFonts w:cs="Segoe UI Emoji"/>
          <w:lang w:val="mk"/>
        </w:rPr>
        <w:t> </w:t>
      </w:r>
    </w:p>
    <w:p w14:paraId="1A70CE25" w14:textId="1D3611F5" w:rsidR="007C05E2" w:rsidRPr="008179DF" w:rsidRDefault="00000000" w:rsidP="007C05E2">
      <w:pPr>
        <w:spacing w:line="259" w:lineRule="auto"/>
        <w:ind w:left="360"/>
      </w:pPr>
      <w:r w:rsidRPr="008179DF">
        <w:rPr>
          <w:rFonts w:ascii="Segoe UI Emoji" w:hAnsi="Segoe UI Emoji" w:cs="Segoe UI Emoji"/>
          <w:lang w:val="mk"/>
        </w:rPr>
        <w:t>🔗</w:t>
      </w:r>
      <w:r w:rsidRPr="008179DF">
        <w:rPr>
          <w:rFonts w:cs="Segoe UI Emoji"/>
        </w:rPr>
        <w:t>efsa.europa.eu/</w:t>
      </w:r>
      <w:proofErr w:type="spellStart"/>
      <w:r w:rsidR="008179DF">
        <w:rPr>
          <w:rFonts w:cs="Segoe UI Emoji"/>
        </w:rPr>
        <w:t>mk</w:t>
      </w:r>
      <w:proofErr w:type="spellEnd"/>
      <w:r w:rsidRPr="008179DF">
        <w:rPr>
          <w:rFonts w:cs="Segoe UI Emoji"/>
        </w:rPr>
        <w:t>/safe2eat    </w:t>
      </w:r>
    </w:p>
    <w:p w14:paraId="74A11A4F" w14:textId="77777777" w:rsidR="007C05E2" w:rsidRPr="008179DF" w:rsidRDefault="00000000" w:rsidP="007C05E2">
      <w:pPr>
        <w:spacing w:line="259" w:lineRule="auto"/>
        <w:ind w:left="360"/>
      </w:pPr>
      <w:r w:rsidRPr="008179DF">
        <w:rPr>
          <w:lang w:val="mk"/>
        </w:rPr>
        <w:t>#WorldFoodSafetyDay #ScienceInAction #Safe2EatEU #WFSD2025 </w:t>
      </w:r>
    </w:p>
    <w:p w14:paraId="637B43BB" w14:textId="77777777" w:rsidR="007C05E2" w:rsidRPr="008179DF" w:rsidRDefault="007C05E2" w:rsidP="007C05E2">
      <w:pPr>
        <w:spacing w:line="259" w:lineRule="auto"/>
        <w:ind w:left="360"/>
      </w:pPr>
    </w:p>
    <w:p w14:paraId="0AE240AB" w14:textId="77777777" w:rsidR="007C05E2" w:rsidRPr="008179DF" w:rsidRDefault="00000000" w:rsidP="007C05E2">
      <w:pPr>
        <w:spacing w:line="259" w:lineRule="auto"/>
        <w:ind w:left="360"/>
      </w:pPr>
      <w:r w:rsidRPr="008179DF">
        <w:rPr>
          <w:b/>
          <w:bCs/>
          <w:lang w:val="mk"/>
        </w:rPr>
        <w:t>Instagram/Facebook</w:t>
      </w:r>
      <w:r w:rsidRPr="008179DF">
        <w:rPr>
          <w:lang w:val="mk"/>
        </w:rPr>
        <w:t> </w:t>
      </w:r>
    </w:p>
    <w:p w14:paraId="24D78A88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rFonts w:cs="Segoe UI Emoji"/>
          <w:lang w:val="mk"/>
        </w:rPr>
        <w:t xml:space="preserve">Денеска е светски ден за безбедност на храната! </w:t>
      </w:r>
      <w:r w:rsidRPr="008179DF">
        <w:rPr>
          <w:rFonts w:ascii="Segoe UI Emoji" w:hAnsi="Segoe UI Emoji" w:cs="Segoe UI Emoji"/>
          <w:lang w:val="mk"/>
        </w:rPr>
        <w:t>🥗🛡️</w:t>
      </w:r>
      <w:r w:rsidRPr="008179DF">
        <w:rPr>
          <w:rFonts w:cs="Segoe UI Emoji"/>
          <w:lang w:val="mk"/>
        </w:rPr>
        <w:t> </w:t>
      </w:r>
    </w:p>
    <w:p w14:paraId="7BEA55E6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t xml:space="preserve">Дали знаевте дека едноставните чекори како правилно чување, готвење и миење раце може многу да придонесат за одржување на храната безбедна? </w:t>
      </w:r>
      <w:r w:rsidRPr="008179DF">
        <w:rPr>
          <w:rFonts w:ascii="Segoe UI Emoji" w:hAnsi="Segoe UI Emoji" w:cs="Segoe UI Emoji"/>
          <w:lang w:val="mk"/>
        </w:rPr>
        <w:t>👩</w:t>
      </w:r>
      <w:r w:rsidRPr="008179DF">
        <w:rPr>
          <w:lang w:val="mk"/>
        </w:rPr>
        <w:t>‍</w:t>
      </w:r>
      <w:r w:rsidRPr="008179DF">
        <w:rPr>
          <w:rFonts w:ascii="Segoe UI Emoji" w:hAnsi="Segoe UI Emoji" w:cs="Segoe UI Emoji"/>
          <w:lang w:val="mk"/>
        </w:rPr>
        <w:t>🍳🧼</w:t>
      </w:r>
      <w:r w:rsidRPr="008179DF">
        <w:rPr>
          <w:lang w:val="mk"/>
        </w:rPr>
        <w:t> </w:t>
      </w:r>
    </w:p>
    <w:p w14:paraId="67EE583B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rFonts w:cs="Segoe UI Emoji"/>
          <w:lang w:val="mk"/>
        </w:rPr>
        <w:t xml:space="preserve">Науката игра клучна улога во помагањето да направиме побезбеден избор секој ден — без оглед дали сме дома, во ресторани или во продавници. </w:t>
      </w:r>
      <w:r w:rsidRPr="008179DF">
        <w:rPr>
          <w:rFonts w:ascii="Segoe UI Emoji" w:hAnsi="Segoe UI Emoji" w:cs="Segoe UI Emoji"/>
          <w:lang w:val="mk"/>
        </w:rPr>
        <w:t>💡</w:t>
      </w:r>
      <w:r w:rsidRPr="008179DF">
        <w:rPr>
          <w:rFonts w:cs="Segoe UI Emoji"/>
          <w:lang w:val="mk"/>
        </w:rPr>
        <w:t> </w:t>
      </w:r>
    </w:p>
    <w:p w14:paraId="3DBBBD0E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rFonts w:cs="Segoe UI Emoji"/>
          <w:lang w:val="mk"/>
        </w:rPr>
        <w:t xml:space="preserve">Ајде да ја прославуваме моќта на добрите навики и стручните совети да го заштитат она што ни е во чиниите. </w:t>
      </w:r>
      <w:r w:rsidRPr="008179DF">
        <w:rPr>
          <w:rFonts w:ascii="Segoe UI Emoji" w:hAnsi="Segoe UI Emoji" w:cs="Segoe UI Emoji"/>
          <w:lang w:val="mk"/>
        </w:rPr>
        <w:t>🙌🍽️</w:t>
      </w:r>
      <w:r w:rsidRPr="008179DF">
        <w:rPr>
          <w:rFonts w:cs="Segoe UI Emoji"/>
          <w:lang w:val="mk"/>
        </w:rPr>
        <w:t> </w:t>
      </w:r>
    </w:p>
    <w:p w14:paraId="665091F5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t>Останете безбедни, останете информирани со #Safe2EatEU. </w:t>
      </w:r>
    </w:p>
    <w:p w14:paraId="3BFC55F8" w14:textId="03CAD654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rFonts w:ascii="Segoe UI Emoji" w:hAnsi="Segoe UI Emoji" w:cs="Segoe UI Emoji"/>
          <w:lang w:val="mk"/>
        </w:rPr>
        <w:t>🔗</w:t>
      </w:r>
      <w:r w:rsidRPr="008179DF">
        <w:rPr>
          <w:rFonts w:cs="Segoe UI Emoji"/>
          <w:lang w:val="mk"/>
        </w:rPr>
        <w:t xml:space="preserve"> efsa.europa.eu/</w:t>
      </w:r>
      <w:r w:rsidR="008179DF" w:rsidRPr="008179DF">
        <w:rPr>
          <w:rFonts w:cs="Segoe UI Emoji"/>
          <w:lang w:val="mk"/>
        </w:rPr>
        <w:t>mk</w:t>
      </w:r>
      <w:r w:rsidRPr="008179DF">
        <w:rPr>
          <w:rFonts w:cs="Segoe UI Emoji"/>
          <w:lang w:val="mk"/>
        </w:rPr>
        <w:t>/safe2eat    </w:t>
      </w:r>
    </w:p>
    <w:p w14:paraId="5A7AEF7F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t>#WorldFoodSafetyDay #FoodSafety #ScienceInAction #WFSD2025 </w:t>
      </w:r>
    </w:p>
    <w:p w14:paraId="3942C443" w14:textId="77777777" w:rsidR="007C05E2" w:rsidRPr="008179DF" w:rsidRDefault="007C05E2" w:rsidP="007C05E2">
      <w:pPr>
        <w:spacing w:line="259" w:lineRule="auto"/>
        <w:ind w:left="360"/>
        <w:rPr>
          <w:lang w:val="mk"/>
        </w:rPr>
      </w:pPr>
    </w:p>
    <w:p w14:paraId="5170121C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b/>
          <w:bCs/>
          <w:lang w:val="mk"/>
        </w:rPr>
        <w:t>LinkedIn</w:t>
      </w:r>
      <w:r w:rsidRPr="008179DF">
        <w:rPr>
          <w:lang w:val="mk"/>
        </w:rPr>
        <w:t> </w:t>
      </w:r>
    </w:p>
    <w:p w14:paraId="537398DB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rFonts w:ascii="Segoe UI Emoji" w:hAnsi="Segoe UI Emoji" w:cs="Segoe UI Emoji"/>
          <w:lang w:val="mk"/>
        </w:rPr>
        <w:lastRenderedPageBreak/>
        <w:t>🔬🍽️</w:t>
      </w:r>
      <w:r w:rsidRPr="008179DF">
        <w:rPr>
          <w:rFonts w:cs="Segoe UI Emoji"/>
          <w:lang w:val="mk"/>
        </w:rPr>
        <w:t xml:space="preserve"> Денеска, на Светскиот ден за безбедност на храната, ние ја признаваме суштинската улога на науката во унапредување на безбедноста на храната – и споделената одговорност што сите ние ја имаме за да направиме да функционира. </w:t>
      </w:r>
    </w:p>
    <w:p w14:paraId="14BBFDDA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t> </w:t>
      </w:r>
    </w:p>
    <w:p w14:paraId="0B064414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t>Од работењето на фарма до кујните во домовите, безбедноста на храната зависи од информирани извори, правилно ракување и силни научно засновани политики. </w:t>
      </w:r>
    </w:p>
    <w:p w14:paraId="0A6E695E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t>Европските и националните прописи, засновани на ригорозна наука, помагаат да се гарантира дека храната останува безбедна во текот на секој чекор од патувањето.  </w:t>
      </w:r>
    </w:p>
    <w:p w14:paraId="48CCF42B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t>Следете ги стручните совети за чување, готвење и хигиена во кујната со #Safe2EatEU. </w:t>
      </w:r>
    </w:p>
    <w:p w14:paraId="79BFF839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rFonts w:ascii="Segoe UI Emoji" w:hAnsi="Segoe UI Emoji" w:cs="Segoe UI Emoji"/>
          <w:lang w:val="mk"/>
        </w:rPr>
        <w:t>🔗</w:t>
      </w:r>
      <w:r w:rsidRPr="008179DF">
        <w:rPr>
          <w:rFonts w:cs="Segoe UI Emoji"/>
          <w:lang w:val="mk"/>
        </w:rPr>
        <w:t xml:space="preserve"> efsa.europa.eu/mk/safe2eat </w:t>
      </w:r>
    </w:p>
    <w:p w14:paraId="54A2A468" w14:textId="77777777" w:rsidR="007C05E2" w:rsidRPr="008179DF" w:rsidRDefault="00000000" w:rsidP="007C05E2">
      <w:pPr>
        <w:spacing w:line="259" w:lineRule="auto"/>
        <w:ind w:left="360"/>
      </w:pPr>
      <w:r w:rsidRPr="008179DF">
        <w:rPr>
          <w:lang w:val="mk"/>
        </w:rPr>
        <w:t>#WorldFoodSafetyDay #FoodSafety #ScienceInAction #WFSD2025 </w:t>
      </w:r>
    </w:p>
    <w:p w14:paraId="7E8A13CD" w14:textId="77777777" w:rsidR="007C05E2" w:rsidRPr="008179DF" w:rsidRDefault="007C05E2" w:rsidP="007C05E2">
      <w:pPr>
        <w:spacing w:line="259" w:lineRule="auto"/>
        <w:ind w:left="360"/>
      </w:pPr>
    </w:p>
    <w:p w14:paraId="1226A081" w14:textId="77777777" w:rsidR="007C05E2" w:rsidRPr="008179DF" w:rsidRDefault="00000000" w:rsidP="007C05E2">
      <w:pPr>
        <w:pStyle w:val="ListParagraph"/>
        <w:numPr>
          <w:ilvl w:val="0"/>
          <w:numId w:val="4"/>
        </w:numPr>
        <w:spacing w:line="259" w:lineRule="auto"/>
        <w:rPr>
          <w:b/>
          <w:bCs/>
        </w:rPr>
      </w:pPr>
      <w:r w:rsidRPr="008179DF">
        <w:rPr>
          <w:b/>
          <w:bCs/>
          <w:lang w:val="mk"/>
        </w:rPr>
        <w:t>Примерок за социјални медиуми бр. 2</w:t>
      </w:r>
    </w:p>
    <w:p w14:paraId="6EE8203F" w14:textId="77777777" w:rsidR="007C05E2" w:rsidRPr="008179DF" w:rsidRDefault="007C05E2" w:rsidP="007C05E2">
      <w:pPr>
        <w:spacing w:line="259" w:lineRule="auto"/>
        <w:ind w:left="720"/>
        <w:rPr>
          <w:b/>
          <w:bCs/>
        </w:rPr>
      </w:pPr>
    </w:p>
    <w:p w14:paraId="5A29F13E" w14:textId="77777777" w:rsidR="007C05E2" w:rsidRPr="008179DF" w:rsidRDefault="00000000" w:rsidP="007C05E2">
      <w:pPr>
        <w:spacing w:line="259" w:lineRule="auto"/>
        <w:ind w:left="360"/>
      </w:pPr>
      <w:r w:rsidRPr="008179DF">
        <w:rPr>
          <w:b/>
          <w:bCs/>
          <w:lang w:val="mk"/>
        </w:rPr>
        <w:t>X/Bluesky</w:t>
      </w:r>
      <w:r w:rsidRPr="008179DF">
        <w:rPr>
          <w:lang w:val="mk"/>
        </w:rPr>
        <w:t> </w:t>
      </w:r>
    </w:p>
    <w:p w14:paraId="1618C825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rFonts w:ascii="Segoe UI Emoji" w:hAnsi="Segoe UI Emoji" w:cs="Segoe UI Emoji"/>
          <w:lang w:val="mk"/>
        </w:rPr>
        <w:t>🔬</w:t>
      </w:r>
      <w:r w:rsidRPr="008179DF">
        <w:rPr>
          <w:rFonts w:cs="Segoe UI Emoji"/>
          <w:lang w:val="mk"/>
        </w:rPr>
        <w:t xml:space="preserve"> Го славиме Светскиот ден за безбедноста на храната! </w:t>
      </w:r>
      <w:r w:rsidRPr="008179DF">
        <w:rPr>
          <w:rFonts w:ascii="Segoe UI Emoji" w:hAnsi="Segoe UI Emoji" w:cs="Segoe UI Emoji"/>
          <w:lang w:val="mk"/>
        </w:rPr>
        <w:t>🔬</w:t>
      </w:r>
      <w:r w:rsidRPr="008179DF">
        <w:rPr>
          <w:rFonts w:cs="Segoe UI Emoji"/>
          <w:lang w:val="mk"/>
        </w:rPr>
        <w:t>  </w:t>
      </w:r>
    </w:p>
    <w:p w14:paraId="4FC2E724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t>Денеска ја прославуваме науката што ги забележува ризиците, ги спречува заразите и ја чува нашата храна безбедна. Тоа е наука во акција! </w:t>
      </w:r>
    </w:p>
    <w:p w14:paraId="032A36A9" w14:textId="13B38C26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rFonts w:ascii="Segoe UI Emoji" w:hAnsi="Segoe UI Emoji" w:cs="Segoe UI Emoji"/>
          <w:lang w:val="mk"/>
        </w:rPr>
        <w:t>🔗</w:t>
      </w:r>
      <w:r w:rsidRPr="008179DF">
        <w:rPr>
          <w:rFonts w:cs="Segoe UI Emoji"/>
          <w:lang w:val="mk"/>
        </w:rPr>
        <w:t xml:space="preserve"> efsa.europa.eu/</w:t>
      </w:r>
      <w:r w:rsidR="008179DF" w:rsidRPr="008179DF">
        <w:rPr>
          <w:rFonts w:cs="Segoe UI Emoji"/>
          <w:lang w:val="mk"/>
        </w:rPr>
        <w:t>mk</w:t>
      </w:r>
      <w:r w:rsidRPr="008179DF">
        <w:rPr>
          <w:rFonts w:cs="Segoe UI Emoji"/>
          <w:lang w:val="mk"/>
        </w:rPr>
        <w:t>/safe2eat </w:t>
      </w:r>
    </w:p>
    <w:p w14:paraId="057F9810" w14:textId="77777777" w:rsidR="007C05E2" w:rsidRPr="008179DF" w:rsidRDefault="00000000" w:rsidP="007C05E2">
      <w:pPr>
        <w:spacing w:line="259" w:lineRule="auto"/>
        <w:ind w:left="360"/>
      </w:pPr>
      <w:r w:rsidRPr="008179DF">
        <w:rPr>
          <w:lang w:val="mk"/>
        </w:rPr>
        <w:t>#WorldFoodSafetyDay #FoodSafety #Safe2EatEU #WFSD2025 </w:t>
      </w:r>
    </w:p>
    <w:p w14:paraId="0AF946CE" w14:textId="77777777" w:rsidR="007C05E2" w:rsidRPr="008179DF" w:rsidRDefault="007C05E2" w:rsidP="007C05E2">
      <w:pPr>
        <w:spacing w:line="259" w:lineRule="auto"/>
        <w:ind w:left="360"/>
      </w:pPr>
    </w:p>
    <w:p w14:paraId="181DFEA8" w14:textId="77777777" w:rsidR="007C05E2" w:rsidRPr="008179DF" w:rsidRDefault="00000000" w:rsidP="007C05E2">
      <w:pPr>
        <w:spacing w:line="259" w:lineRule="auto"/>
        <w:ind w:left="360"/>
      </w:pPr>
      <w:r w:rsidRPr="008179DF">
        <w:rPr>
          <w:b/>
          <w:bCs/>
          <w:lang w:val="mk"/>
        </w:rPr>
        <w:t>Instagram/Facebook</w:t>
      </w:r>
      <w:r w:rsidRPr="008179DF">
        <w:rPr>
          <w:lang w:val="mk"/>
        </w:rPr>
        <w:t> </w:t>
      </w:r>
    </w:p>
    <w:p w14:paraId="51BF3598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rFonts w:ascii="Segoe UI Emoji" w:hAnsi="Segoe UI Emoji" w:cs="Segoe UI Emoji"/>
          <w:lang w:val="mk"/>
        </w:rPr>
        <w:t>🍎</w:t>
      </w:r>
      <w:r w:rsidRPr="008179DF">
        <w:rPr>
          <w:rFonts w:cs="Segoe UI Emoji"/>
          <w:lang w:val="mk"/>
        </w:rPr>
        <w:t xml:space="preserve"> Го славиме Светскиот ден за безбедноста на храната! </w:t>
      </w:r>
      <w:r w:rsidRPr="008179DF">
        <w:rPr>
          <w:rFonts w:ascii="Segoe UI Emoji" w:hAnsi="Segoe UI Emoji" w:cs="Segoe UI Emoji"/>
          <w:lang w:val="mk"/>
        </w:rPr>
        <w:t>✅</w:t>
      </w:r>
      <w:r w:rsidRPr="008179DF">
        <w:rPr>
          <w:rFonts w:cs="Segoe UI Emoji"/>
          <w:lang w:val="mk"/>
        </w:rPr>
        <w:t> </w:t>
      </w:r>
    </w:p>
    <w:p w14:paraId="2F77F4DE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t>Сте слушнале ли некогаш за зараза што се пренесува преку храна? </w:t>
      </w:r>
      <w:r w:rsidRPr="008179DF">
        <w:rPr>
          <w:lang w:val="mk"/>
        </w:rPr>
        <w:br/>
        <w:t>Дури и зеленчукот не е секогаш сигурен.  </w:t>
      </w:r>
    </w:p>
    <w:p w14:paraId="27F9AAA9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lastRenderedPageBreak/>
        <w:t>Во такви случаи се активира науката - ги забележува ризиците, ги следи заразите и го чува зеленчукот безбеден за јадење. </w:t>
      </w:r>
      <w:r w:rsidRPr="008179DF">
        <w:rPr>
          <w:lang w:val="mk"/>
        </w:rPr>
        <w:br/>
        <w:t>Тоа е безбедност на храната во акција. И да, таа спасува животи. </w:t>
      </w:r>
    </w:p>
    <w:p w14:paraId="3014F035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rFonts w:ascii="Segoe UI Emoji" w:hAnsi="Segoe UI Emoji" w:cs="Segoe UI Emoji"/>
          <w:lang w:val="mk"/>
        </w:rPr>
        <w:t>🔗</w:t>
      </w:r>
      <w:r w:rsidRPr="008179DF">
        <w:rPr>
          <w:rFonts w:cs="Segoe UI Emoji"/>
          <w:lang w:val="mk"/>
        </w:rPr>
        <w:t xml:space="preserve"> efsa.europa.eu/mk/safe2eat    </w:t>
      </w:r>
    </w:p>
    <w:p w14:paraId="2E5000CA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t>#WorldFoodSafetyDay #FoodSafety #WFSD2025 </w:t>
      </w:r>
    </w:p>
    <w:p w14:paraId="4E3B0F90" w14:textId="77777777" w:rsidR="007C05E2" w:rsidRPr="008179DF" w:rsidRDefault="007C05E2" w:rsidP="007C05E2">
      <w:pPr>
        <w:spacing w:line="259" w:lineRule="auto"/>
        <w:ind w:left="360"/>
        <w:rPr>
          <w:lang w:val="mk"/>
        </w:rPr>
      </w:pPr>
    </w:p>
    <w:p w14:paraId="4AD0DA68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b/>
          <w:bCs/>
          <w:lang w:val="mk"/>
        </w:rPr>
        <w:t>LinkedIn</w:t>
      </w:r>
      <w:r w:rsidRPr="008179DF">
        <w:rPr>
          <w:lang w:val="mk"/>
        </w:rPr>
        <w:t> </w:t>
      </w:r>
    </w:p>
    <w:p w14:paraId="4957B27B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rFonts w:cs="Segoe UI Emoji"/>
          <w:lang w:val="mk"/>
        </w:rPr>
        <w:t xml:space="preserve">Безбедност на храната: наука во акција! </w:t>
      </w:r>
      <w:r w:rsidRPr="008179DF">
        <w:rPr>
          <w:rFonts w:ascii="Segoe UI Emoji" w:hAnsi="Segoe UI Emoji" w:cs="Segoe UI Emoji"/>
          <w:lang w:val="mk"/>
        </w:rPr>
        <w:t>🔬</w:t>
      </w:r>
      <w:r w:rsidRPr="008179DF">
        <w:rPr>
          <w:rFonts w:cs="Segoe UI Emoji"/>
          <w:lang w:val="mk"/>
        </w:rPr>
        <w:t xml:space="preserve"> </w:t>
      </w:r>
      <w:r w:rsidRPr="008179DF">
        <w:rPr>
          <w:rFonts w:ascii="Segoe UI Emoji" w:hAnsi="Segoe UI Emoji" w:cs="Segoe UI Emoji"/>
          <w:lang w:val="mk"/>
        </w:rPr>
        <w:t>🍽️</w:t>
      </w:r>
      <w:r w:rsidRPr="008179DF">
        <w:rPr>
          <w:rFonts w:cs="Segoe UI Emoji"/>
          <w:lang w:val="mk"/>
        </w:rPr>
        <w:t> </w:t>
      </w:r>
    </w:p>
    <w:p w14:paraId="4466E556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t>Науката ни помага да ги идентификуваме ризиците, да ги спречиме болестите кои се пренесуваат преку храна и ефикасно да реагираме при инциденти. Но тоа не е соло напор.  </w:t>
      </w:r>
    </w:p>
    <w:p w14:paraId="3A78E71D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t>Европските и националните прописи засновани на наука им помагаат на фармерите, бизнисите, рестораните и на потрошувачите да уживаат во безбедни оброци. </w:t>
      </w:r>
    </w:p>
    <w:p w14:paraId="4B471954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t>Следете ги упатствата за чување, готвење и хигиена со #Safe2EatEU. </w:t>
      </w:r>
    </w:p>
    <w:p w14:paraId="01A38489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rFonts w:ascii="Segoe UI Emoji" w:hAnsi="Segoe UI Emoji" w:cs="Segoe UI Emoji"/>
          <w:lang w:val="mk"/>
        </w:rPr>
        <w:t>🔗</w:t>
      </w:r>
      <w:r w:rsidRPr="008179DF">
        <w:rPr>
          <w:rFonts w:cs="Segoe UI Emoji"/>
          <w:lang w:val="mk"/>
        </w:rPr>
        <w:t xml:space="preserve"> efsa.europa.eu/mk/safe2eat    </w:t>
      </w:r>
    </w:p>
    <w:p w14:paraId="79202726" w14:textId="77777777" w:rsidR="007C05E2" w:rsidRPr="008179DF" w:rsidRDefault="00000000" w:rsidP="007C05E2">
      <w:pPr>
        <w:spacing w:line="259" w:lineRule="auto"/>
        <w:ind w:left="360"/>
      </w:pPr>
      <w:r w:rsidRPr="008179DF">
        <w:rPr>
          <w:lang w:val="mk"/>
        </w:rPr>
        <w:t>#WorldFoodSafetyDay #FoodSafety #WFSD2025 </w:t>
      </w:r>
    </w:p>
    <w:p w14:paraId="618AE386" w14:textId="77777777" w:rsidR="007C05E2" w:rsidRPr="008179DF" w:rsidRDefault="007C05E2" w:rsidP="007C05E2">
      <w:pPr>
        <w:spacing w:line="259" w:lineRule="auto"/>
        <w:ind w:left="360"/>
      </w:pPr>
    </w:p>
    <w:p w14:paraId="284787B0" w14:textId="77777777" w:rsidR="007C05E2" w:rsidRPr="008179DF" w:rsidRDefault="00000000" w:rsidP="007C05E2">
      <w:pPr>
        <w:pStyle w:val="ListParagraph"/>
        <w:numPr>
          <w:ilvl w:val="0"/>
          <w:numId w:val="4"/>
        </w:numPr>
        <w:spacing w:line="259" w:lineRule="auto"/>
        <w:rPr>
          <w:b/>
          <w:bCs/>
        </w:rPr>
      </w:pPr>
      <w:r w:rsidRPr="008179DF">
        <w:rPr>
          <w:b/>
          <w:bCs/>
          <w:lang w:val="mk"/>
        </w:rPr>
        <w:t>Примерок за социјални медиуми бр. 3</w:t>
      </w:r>
    </w:p>
    <w:p w14:paraId="5B2D3604" w14:textId="77777777" w:rsidR="007C05E2" w:rsidRPr="008179DF" w:rsidRDefault="007C05E2" w:rsidP="007C05E2">
      <w:pPr>
        <w:spacing w:line="259" w:lineRule="auto"/>
        <w:rPr>
          <w:b/>
          <w:bCs/>
        </w:rPr>
      </w:pPr>
    </w:p>
    <w:p w14:paraId="707E1170" w14:textId="77777777" w:rsidR="007C05E2" w:rsidRPr="008179DF" w:rsidRDefault="00000000" w:rsidP="007C05E2">
      <w:pPr>
        <w:spacing w:line="259" w:lineRule="auto"/>
        <w:ind w:left="360"/>
      </w:pPr>
      <w:r w:rsidRPr="008179DF">
        <w:rPr>
          <w:b/>
          <w:bCs/>
          <w:lang w:val="mk"/>
        </w:rPr>
        <w:t>X/Bluesky</w:t>
      </w:r>
      <w:r w:rsidRPr="008179DF">
        <w:rPr>
          <w:lang w:val="mk"/>
        </w:rPr>
        <w:t> </w:t>
      </w:r>
    </w:p>
    <w:p w14:paraId="2F6FFBA9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rFonts w:cs="Segoe UI Emoji"/>
          <w:lang w:val="mk"/>
        </w:rPr>
        <w:t xml:space="preserve">Го славиме Светскиот ден за безбедноста на храната! </w:t>
      </w:r>
      <w:r w:rsidRPr="008179DF">
        <w:rPr>
          <w:rFonts w:ascii="Segoe UI Emoji" w:hAnsi="Segoe UI Emoji" w:cs="Segoe UI Emoji"/>
          <w:lang w:val="mk"/>
        </w:rPr>
        <w:t>🥗🛡</w:t>
      </w:r>
      <w:r w:rsidRPr="008179DF">
        <w:rPr>
          <w:rFonts w:cs="Segoe UI Emoji"/>
          <w:lang w:val="mk"/>
        </w:rPr>
        <w:t> </w:t>
      </w:r>
    </w:p>
    <w:p w14:paraId="7616538A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t>Науката е суштинска за чувањето на храната безбедна. </w:t>
      </w:r>
    </w:p>
    <w:p w14:paraId="518FCA78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t>Денеска ги прославуваме истражувачите, едукаторите и сите што работат во заднина да ги спречат болестите кои се пренесуваат преку храна. </w:t>
      </w:r>
    </w:p>
    <w:p w14:paraId="145748D2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t>Ајде да продолжиме да ја ставаме науката во акција! </w:t>
      </w:r>
    </w:p>
    <w:p w14:paraId="739150FD" w14:textId="23AF89C1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rFonts w:ascii="Segoe UI Emoji" w:hAnsi="Segoe UI Emoji" w:cs="Segoe UI Emoji"/>
          <w:lang w:val="mk"/>
        </w:rPr>
        <w:t>🔗</w:t>
      </w:r>
      <w:r w:rsidRPr="008179DF">
        <w:rPr>
          <w:rFonts w:cs="Segoe UI Emoji"/>
          <w:lang w:val="mk"/>
        </w:rPr>
        <w:t xml:space="preserve"> efsa.europa.eu/</w:t>
      </w:r>
      <w:r w:rsidR="008179DF" w:rsidRPr="008179DF">
        <w:rPr>
          <w:rFonts w:cs="Segoe UI Emoji"/>
          <w:lang w:val="mk"/>
        </w:rPr>
        <w:t>mk</w:t>
      </w:r>
      <w:r w:rsidRPr="008179DF">
        <w:rPr>
          <w:rFonts w:cs="Segoe UI Emoji"/>
          <w:lang w:val="mk"/>
        </w:rPr>
        <w:t>/safe2eat    </w:t>
      </w:r>
    </w:p>
    <w:p w14:paraId="28DCFCA9" w14:textId="77777777" w:rsidR="007C05E2" w:rsidRPr="008179DF" w:rsidRDefault="00000000" w:rsidP="007C05E2">
      <w:pPr>
        <w:spacing w:line="259" w:lineRule="auto"/>
        <w:ind w:left="360"/>
      </w:pPr>
      <w:r w:rsidRPr="008179DF">
        <w:rPr>
          <w:lang w:val="mk"/>
        </w:rPr>
        <w:t>#WorldFoodSafetyDay #ScienceInAction #Safe2EatEU #WFSD2025 </w:t>
      </w:r>
    </w:p>
    <w:p w14:paraId="40D5B7E3" w14:textId="77777777" w:rsidR="007C05E2" w:rsidRPr="008179DF" w:rsidRDefault="007C05E2" w:rsidP="007C05E2">
      <w:pPr>
        <w:spacing w:line="259" w:lineRule="auto"/>
        <w:ind w:left="360"/>
      </w:pPr>
    </w:p>
    <w:p w14:paraId="61FC46CB" w14:textId="77777777" w:rsidR="007C05E2" w:rsidRPr="008179DF" w:rsidRDefault="00000000" w:rsidP="007C05E2">
      <w:pPr>
        <w:spacing w:line="259" w:lineRule="auto"/>
        <w:ind w:left="360"/>
      </w:pPr>
      <w:r w:rsidRPr="008179DF">
        <w:rPr>
          <w:b/>
          <w:bCs/>
          <w:lang w:val="mk"/>
        </w:rPr>
        <w:lastRenderedPageBreak/>
        <w:t>Instagram/Facebook</w:t>
      </w:r>
      <w:r w:rsidRPr="008179DF">
        <w:rPr>
          <w:lang w:val="mk"/>
        </w:rPr>
        <w:t> </w:t>
      </w:r>
    </w:p>
    <w:p w14:paraId="2634D6F4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rFonts w:cs="Segoe UI Emoji"/>
          <w:lang w:val="mk"/>
        </w:rPr>
        <w:t xml:space="preserve">Го славиме Светскиот ден за безбедноста на храната! </w:t>
      </w:r>
      <w:r w:rsidRPr="008179DF">
        <w:rPr>
          <w:rFonts w:ascii="Segoe UI Emoji" w:hAnsi="Segoe UI Emoji" w:cs="Segoe UI Emoji"/>
          <w:lang w:val="mk"/>
        </w:rPr>
        <w:t>🥗🛡</w:t>
      </w:r>
      <w:r w:rsidRPr="008179DF">
        <w:rPr>
          <w:rFonts w:cs="Segoe UI Emoji"/>
          <w:lang w:val="mk"/>
        </w:rPr>
        <w:t> </w:t>
      </w:r>
    </w:p>
    <w:p w14:paraId="5427161F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t>Денеска, ние ги поздравуваме со овации сите научници, прехранбени работници и едукатори кои ни ги чуваат оброците безбедни секојдневно.  </w:t>
      </w:r>
    </w:p>
    <w:p w14:paraId="7A888809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t>Од проверување на зеленчукот до запирање зарази, сѐ е тоа наука во акција. И сите ние имаме своја улога во тоа.  </w:t>
      </w:r>
    </w:p>
    <w:p w14:paraId="62D7CD3C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rFonts w:ascii="Segoe UI Emoji" w:hAnsi="Segoe UI Emoji" w:cs="Segoe UI Emoji"/>
          <w:lang w:val="mk"/>
        </w:rPr>
        <w:t>🔗</w:t>
      </w:r>
      <w:r w:rsidRPr="008179DF">
        <w:rPr>
          <w:rFonts w:cs="Segoe UI Emoji"/>
          <w:lang w:val="mk"/>
        </w:rPr>
        <w:t xml:space="preserve"> efsa.europa.eu/mk/safe2eat    </w:t>
      </w:r>
    </w:p>
    <w:p w14:paraId="0BE95C54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t>#WorldFoodSafetyDay #ScienceInAction #Safe2EatEU #WFSD2025 </w:t>
      </w:r>
    </w:p>
    <w:p w14:paraId="1287BAB7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b/>
          <w:bCs/>
          <w:lang w:val="mk"/>
        </w:rPr>
        <w:t>LinkedIn</w:t>
      </w:r>
      <w:r w:rsidRPr="008179DF">
        <w:rPr>
          <w:lang w:val="mk"/>
        </w:rPr>
        <w:t> </w:t>
      </w:r>
    </w:p>
    <w:p w14:paraId="7C12BACB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rFonts w:cs="Segoe UI Emoji"/>
          <w:lang w:val="mk"/>
        </w:rPr>
        <w:t xml:space="preserve">Го славиме Светскиот ден за безбедноста на храната! </w:t>
      </w:r>
      <w:r w:rsidRPr="008179DF">
        <w:rPr>
          <w:rFonts w:ascii="Segoe UI Emoji" w:hAnsi="Segoe UI Emoji" w:cs="Segoe UI Emoji"/>
          <w:lang w:val="mk"/>
        </w:rPr>
        <w:t>✅🥕</w:t>
      </w:r>
      <w:r w:rsidRPr="008179DF">
        <w:rPr>
          <w:rFonts w:cs="Segoe UI Emoji"/>
          <w:lang w:val="mk"/>
        </w:rPr>
        <w:t> </w:t>
      </w:r>
    </w:p>
    <w:p w14:paraId="7595066A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t>Денеска им оддаваме признание на научниците, едукаторите, доносителите на одлуки и на партнерите низ синџирот за исхрана чија што работа ја чува нашата храна безбедна.  </w:t>
      </w:r>
    </w:p>
    <w:p w14:paraId="7123F655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lang w:val="mk"/>
        </w:rPr>
        <w:t>Безбедноста на храната е споделена одговорност. Ајде да продолжиме да ја ставаме науката во акција - за побезбедна храна и за поздрава иднина.  </w:t>
      </w:r>
    </w:p>
    <w:p w14:paraId="0BAE1564" w14:textId="77777777" w:rsidR="007C05E2" w:rsidRPr="008179DF" w:rsidRDefault="00000000" w:rsidP="007C05E2">
      <w:pPr>
        <w:spacing w:line="259" w:lineRule="auto"/>
        <w:ind w:left="360"/>
        <w:rPr>
          <w:lang w:val="mk"/>
        </w:rPr>
      </w:pPr>
      <w:r w:rsidRPr="008179DF">
        <w:rPr>
          <w:rFonts w:ascii="Segoe UI Emoji" w:hAnsi="Segoe UI Emoji" w:cs="Segoe UI Emoji"/>
          <w:lang w:val="mk"/>
        </w:rPr>
        <w:t>🔗</w:t>
      </w:r>
      <w:r w:rsidRPr="008179DF">
        <w:rPr>
          <w:rFonts w:cs="Segoe UI Emoji"/>
          <w:lang w:val="mk"/>
        </w:rPr>
        <w:t xml:space="preserve"> efsa.europa.eu/mk/safe2eat    </w:t>
      </w:r>
    </w:p>
    <w:p w14:paraId="30775035" w14:textId="77777777" w:rsidR="007C05E2" w:rsidRPr="008179DF" w:rsidRDefault="00000000" w:rsidP="007C05E2">
      <w:pPr>
        <w:spacing w:line="259" w:lineRule="auto"/>
        <w:ind w:left="360"/>
      </w:pPr>
      <w:r w:rsidRPr="008179DF">
        <w:rPr>
          <w:lang w:val="mk"/>
        </w:rPr>
        <w:t>#WorldFoodSafetyDay #ScienceInAction #Safe2EatEU #WFSD2025 </w:t>
      </w:r>
    </w:p>
    <w:p w14:paraId="6C4CC18A" w14:textId="77777777" w:rsidR="007C05E2" w:rsidRPr="008179DF" w:rsidRDefault="007C05E2" w:rsidP="007C05E2">
      <w:pPr>
        <w:spacing w:line="259" w:lineRule="auto"/>
        <w:ind w:left="360"/>
      </w:pPr>
    </w:p>
    <w:p w14:paraId="57A9C57D" w14:textId="77777777" w:rsidR="007C05E2" w:rsidRPr="008179DF" w:rsidRDefault="007C05E2" w:rsidP="007C05E2">
      <w:pPr>
        <w:spacing w:line="259" w:lineRule="auto"/>
        <w:ind w:left="360"/>
      </w:pPr>
    </w:p>
    <w:sectPr w:rsidR="007C05E2" w:rsidRPr="008179DF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CC5E0" w14:textId="77777777" w:rsidR="00492431" w:rsidRDefault="00492431">
      <w:pPr>
        <w:spacing w:after="0" w:line="240" w:lineRule="auto"/>
      </w:pPr>
      <w:r>
        <w:separator/>
      </w:r>
    </w:p>
  </w:endnote>
  <w:endnote w:type="continuationSeparator" w:id="0">
    <w:p w14:paraId="524D4CDA" w14:textId="77777777" w:rsidR="00492431" w:rsidRDefault="00492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562DC" w14:textId="77777777" w:rsidR="00492431" w:rsidRDefault="00492431">
      <w:pPr>
        <w:spacing w:after="0" w:line="240" w:lineRule="auto"/>
      </w:pPr>
      <w:r>
        <w:separator/>
      </w:r>
    </w:p>
  </w:footnote>
  <w:footnote w:type="continuationSeparator" w:id="0">
    <w:p w14:paraId="262D1929" w14:textId="77777777" w:rsidR="00492431" w:rsidRDefault="00492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6C0D9" w14:textId="77777777" w:rsidR="00CC67CD" w:rsidRPr="002F3BD0" w:rsidRDefault="00000000" w:rsidP="00CC67CD">
    <w:pPr>
      <w:pStyle w:val="Header"/>
      <w:tabs>
        <w:tab w:val="center" w:pos="4807"/>
      </w:tabs>
      <w:rPr>
        <w:color w:val="0E2841" w:themeColor="text2"/>
      </w:rPr>
    </w:pPr>
    <w:sdt>
      <w:sdtPr>
        <w:rPr>
          <w:rFonts w:eastAsiaTheme="minorEastAsia"/>
          <w:color w:val="0E2841" w:themeColor="text2"/>
          <w:kern w:val="0"/>
          <w:sz w:val="21"/>
          <w:szCs w:val="21"/>
          <w14:ligatures w14:val="none"/>
        </w:rPr>
        <w:alias w:val="Title"/>
        <w:id w:val="1505011290"/>
        <w:placeholder>
          <w:docPart w:val="B255C84E23D0424FB755E9935C06632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eastAsiaTheme="minorEastAsia"/>
            <w:color w:val="0E2841" w:themeColor="text2"/>
            <w:kern w:val="0"/>
            <w:sz w:val="21"/>
            <w:szCs w:val="21"/>
            <w14:ligatures w14:val="none"/>
          </w:rPr>
          <w:t>Safe2Eat social media copies - WFSD 2025</w:t>
        </w:r>
      </w:sdtContent>
    </w:sdt>
    <w:r>
      <w:rPr>
        <w:rFonts w:eastAsiaTheme="minorEastAsia"/>
        <w:noProof/>
        <w:lang w:val="mk"/>
      </w:rPr>
      <w:drawing>
        <wp:anchor distT="0" distB="0" distL="114300" distR="114300" simplePos="0" relativeHeight="251658240" behindDoc="0" locked="0" layoutInCell="1" allowOverlap="1" wp14:anchorId="3EC73BDC" wp14:editId="7C50470D">
          <wp:simplePos x="0" y="0"/>
          <wp:positionH relativeFrom="margin">
            <wp:align>right</wp:align>
          </wp:positionH>
          <wp:positionV relativeFrom="paragraph">
            <wp:posOffset>-139968</wp:posOffset>
          </wp:positionV>
          <wp:extent cx="516249" cy="486000"/>
          <wp:effectExtent l="0" t="0" r="0" b="0"/>
          <wp:wrapNone/>
          <wp:docPr id="979324673" name="Picture 979324673" descr="C:\Users\HAU\AppData\Local\Microsoft\Windows\INetCache\Content.Word\Logo vertical 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9324673" name="Picture 14" descr="C:\Users\HAU\AppData\Local\Microsoft\Windows\INetCache\Content.Word\Logo vertical E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92" b="70764"/>
                  <a:stretch>
                    <a:fillRect/>
                  </a:stretch>
                </pic:blipFill>
                <pic:spPr bwMode="auto">
                  <a:xfrm>
                    <a:off x="0" y="0"/>
                    <a:ext cx="516249" cy="48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711ED3" w14:textId="77777777" w:rsidR="00CC67CD" w:rsidRPr="002F3BD0" w:rsidRDefault="00000000" w:rsidP="00CC67CD">
    <w:pPr>
      <w:pStyle w:val="Header"/>
      <w:tabs>
        <w:tab w:val="left" w:pos="3784"/>
        <w:tab w:val="center" w:pos="4807"/>
      </w:tabs>
      <w:rPr>
        <w:color w:val="2C7FCE" w:themeColor="text2" w:themeTint="99"/>
      </w:rPr>
    </w:pPr>
    <w:r>
      <w:rPr>
        <w:noProof/>
        <w:lang w:val="mk"/>
      </w:rPr>
      <w:drawing>
        <wp:anchor distT="0" distB="0" distL="114300" distR="114300" simplePos="0" relativeHeight="251659264" behindDoc="1" locked="0" layoutInCell="1" allowOverlap="1" wp14:anchorId="2EC2BFA6" wp14:editId="003F1BF3">
          <wp:simplePos x="0" y="0"/>
          <wp:positionH relativeFrom="column">
            <wp:posOffset>-880110</wp:posOffset>
          </wp:positionH>
          <wp:positionV relativeFrom="page">
            <wp:posOffset>1079077</wp:posOffset>
          </wp:positionV>
          <wp:extent cx="597535" cy="1195705"/>
          <wp:effectExtent l="0" t="0" r="0" b="0"/>
          <wp:wrapNone/>
          <wp:docPr id="1795910444" name="Image 16" descr="A blue circle with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5910444" name="Image 16" descr="A blue circle with black background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1195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2C7FCE" w:themeColor="text2" w:themeTint="99"/>
        <w:lang w:val="mk"/>
      </w:rPr>
      <w:tab/>
    </w:r>
    <w:r>
      <w:rPr>
        <w:color w:val="2C7FCE" w:themeColor="text2" w:themeTint="99"/>
        <w:lang w:val="mk"/>
      </w:rPr>
      <w:tab/>
    </w:r>
  </w:p>
  <w:p w14:paraId="3CB83DE6" w14:textId="77777777" w:rsidR="00CC67CD" w:rsidRPr="007C05E2" w:rsidRDefault="00CC67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34854"/>
    <w:multiLevelType w:val="hybridMultilevel"/>
    <w:tmpl w:val="F8A44F68"/>
    <w:lvl w:ilvl="0" w:tplc="E60A8A06">
      <w:start w:val="1"/>
      <w:numFmt w:val="decimal"/>
      <w:lvlText w:val="%1."/>
      <w:lvlJc w:val="left"/>
      <w:pPr>
        <w:ind w:left="1080" w:hanging="360"/>
      </w:pPr>
    </w:lvl>
    <w:lvl w:ilvl="1" w:tplc="6A8CE006" w:tentative="1">
      <w:start w:val="1"/>
      <w:numFmt w:val="lowerLetter"/>
      <w:lvlText w:val="%2."/>
      <w:lvlJc w:val="left"/>
      <w:pPr>
        <w:ind w:left="1800" w:hanging="360"/>
      </w:pPr>
    </w:lvl>
    <w:lvl w:ilvl="2" w:tplc="E494B2A8" w:tentative="1">
      <w:start w:val="1"/>
      <w:numFmt w:val="lowerRoman"/>
      <w:lvlText w:val="%3."/>
      <w:lvlJc w:val="right"/>
      <w:pPr>
        <w:ind w:left="2520" w:hanging="180"/>
      </w:pPr>
    </w:lvl>
    <w:lvl w:ilvl="3" w:tplc="4B8835B6" w:tentative="1">
      <w:start w:val="1"/>
      <w:numFmt w:val="decimal"/>
      <w:lvlText w:val="%4."/>
      <w:lvlJc w:val="left"/>
      <w:pPr>
        <w:ind w:left="3240" w:hanging="360"/>
      </w:pPr>
    </w:lvl>
    <w:lvl w:ilvl="4" w:tplc="05D648D0" w:tentative="1">
      <w:start w:val="1"/>
      <w:numFmt w:val="lowerLetter"/>
      <w:lvlText w:val="%5."/>
      <w:lvlJc w:val="left"/>
      <w:pPr>
        <w:ind w:left="3960" w:hanging="360"/>
      </w:pPr>
    </w:lvl>
    <w:lvl w:ilvl="5" w:tplc="E270829E" w:tentative="1">
      <w:start w:val="1"/>
      <w:numFmt w:val="lowerRoman"/>
      <w:lvlText w:val="%6."/>
      <w:lvlJc w:val="right"/>
      <w:pPr>
        <w:ind w:left="4680" w:hanging="180"/>
      </w:pPr>
    </w:lvl>
    <w:lvl w:ilvl="6" w:tplc="8416AD8A" w:tentative="1">
      <w:start w:val="1"/>
      <w:numFmt w:val="decimal"/>
      <w:lvlText w:val="%7."/>
      <w:lvlJc w:val="left"/>
      <w:pPr>
        <w:ind w:left="5400" w:hanging="360"/>
      </w:pPr>
    </w:lvl>
    <w:lvl w:ilvl="7" w:tplc="35C2A754" w:tentative="1">
      <w:start w:val="1"/>
      <w:numFmt w:val="lowerLetter"/>
      <w:lvlText w:val="%8."/>
      <w:lvlJc w:val="left"/>
      <w:pPr>
        <w:ind w:left="6120" w:hanging="360"/>
      </w:pPr>
    </w:lvl>
    <w:lvl w:ilvl="8" w:tplc="C564085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D042A4"/>
    <w:multiLevelType w:val="hybridMultilevel"/>
    <w:tmpl w:val="F8A44F68"/>
    <w:lvl w:ilvl="0" w:tplc="2C7CF3B4">
      <w:start w:val="1"/>
      <w:numFmt w:val="decimal"/>
      <w:lvlText w:val="%1."/>
      <w:lvlJc w:val="left"/>
      <w:pPr>
        <w:ind w:left="1080" w:hanging="360"/>
      </w:pPr>
    </w:lvl>
    <w:lvl w:ilvl="1" w:tplc="F5E046C0" w:tentative="1">
      <w:start w:val="1"/>
      <w:numFmt w:val="lowerLetter"/>
      <w:lvlText w:val="%2."/>
      <w:lvlJc w:val="left"/>
      <w:pPr>
        <w:ind w:left="1800" w:hanging="360"/>
      </w:pPr>
    </w:lvl>
    <w:lvl w:ilvl="2" w:tplc="806059BC" w:tentative="1">
      <w:start w:val="1"/>
      <w:numFmt w:val="lowerRoman"/>
      <w:lvlText w:val="%3."/>
      <w:lvlJc w:val="right"/>
      <w:pPr>
        <w:ind w:left="2520" w:hanging="180"/>
      </w:pPr>
    </w:lvl>
    <w:lvl w:ilvl="3" w:tplc="E65006C4" w:tentative="1">
      <w:start w:val="1"/>
      <w:numFmt w:val="decimal"/>
      <w:lvlText w:val="%4."/>
      <w:lvlJc w:val="left"/>
      <w:pPr>
        <w:ind w:left="3240" w:hanging="360"/>
      </w:pPr>
    </w:lvl>
    <w:lvl w:ilvl="4" w:tplc="F8A2000A" w:tentative="1">
      <w:start w:val="1"/>
      <w:numFmt w:val="lowerLetter"/>
      <w:lvlText w:val="%5."/>
      <w:lvlJc w:val="left"/>
      <w:pPr>
        <w:ind w:left="3960" w:hanging="360"/>
      </w:pPr>
    </w:lvl>
    <w:lvl w:ilvl="5" w:tplc="E0AEFA34" w:tentative="1">
      <w:start w:val="1"/>
      <w:numFmt w:val="lowerRoman"/>
      <w:lvlText w:val="%6."/>
      <w:lvlJc w:val="right"/>
      <w:pPr>
        <w:ind w:left="4680" w:hanging="180"/>
      </w:pPr>
    </w:lvl>
    <w:lvl w:ilvl="6" w:tplc="45D21F90" w:tentative="1">
      <w:start w:val="1"/>
      <w:numFmt w:val="decimal"/>
      <w:lvlText w:val="%7."/>
      <w:lvlJc w:val="left"/>
      <w:pPr>
        <w:ind w:left="5400" w:hanging="360"/>
      </w:pPr>
    </w:lvl>
    <w:lvl w:ilvl="7" w:tplc="4886AEAC" w:tentative="1">
      <w:start w:val="1"/>
      <w:numFmt w:val="lowerLetter"/>
      <w:lvlText w:val="%8."/>
      <w:lvlJc w:val="left"/>
      <w:pPr>
        <w:ind w:left="6120" w:hanging="360"/>
      </w:pPr>
    </w:lvl>
    <w:lvl w:ilvl="8" w:tplc="A66CEE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F339BB"/>
    <w:multiLevelType w:val="hybridMultilevel"/>
    <w:tmpl w:val="F814D02C"/>
    <w:lvl w:ilvl="0" w:tplc="48F68C7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B8012C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D164CE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23ACB7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22EED6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AEA27D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D64B81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6B0889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8F217E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B633DDA"/>
    <w:multiLevelType w:val="hybridMultilevel"/>
    <w:tmpl w:val="10FA977C"/>
    <w:lvl w:ilvl="0" w:tplc="DA24183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B2E826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276B40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9DA1C5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7E4FE4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68A7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66A818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A47F2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BD6B81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14053856">
    <w:abstractNumId w:val="0"/>
  </w:num>
  <w:num w:numId="2" w16cid:durableId="1299414626">
    <w:abstractNumId w:val="1"/>
  </w:num>
  <w:num w:numId="3" w16cid:durableId="137114866">
    <w:abstractNumId w:val="3"/>
  </w:num>
  <w:num w:numId="4" w16cid:durableId="4524075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7CD"/>
    <w:rsid w:val="000F0E86"/>
    <w:rsid w:val="000F1C87"/>
    <w:rsid w:val="0015181C"/>
    <w:rsid w:val="001D4057"/>
    <w:rsid w:val="002F3BD0"/>
    <w:rsid w:val="002F4123"/>
    <w:rsid w:val="00375462"/>
    <w:rsid w:val="003B1374"/>
    <w:rsid w:val="003D54D6"/>
    <w:rsid w:val="003D74D2"/>
    <w:rsid w:val="00441A13"/>
    <w:rsid w:val="00492431"/>
    <w:rsid w:val="005006FF"/>
    <w:rsid w:val="00536E22"/>
    <w:rsid w:val="00703B5A"/>
    <w:rsid w:val="007A4AF5"/>
    <w:rsid w:val="007C05E2"/>
    <w:rsid w:val="008179DF"/>
    <w:rsid w:val="00817AC0"/>
    <w:rsid w:val="00835447"/>
    <w:rsid w:val="00963E22"/>
    <w:rsid w:val="009C7982"/>
    <w:rsid w:val="009D6BB3"/>
    <w:rsid w:val="00A6247B"/>
    <w:rsid w:val="00A80792"/>
    <w:rsid w:val="00B70F0C"/>
    <w:rsid w:val="00BA5A48"/>
    <w:rsid w:val="00C20BF0"/>
    <w:rsid w:val="00C4303E"/>
    <w:rsid w:val="00CC67CD"/>
    <w:rsid w:val="00E57FBA"/>
    <w:rsid w:val="00EE3DC4"/>
    <w:rsid w:val="00EF3520"/>
    <w:rsid w:val="00FB420C"/>
    <w:rsid w:val="00FD58A3"/>
    <w:rsid w:val="016EFA7C"/>
    <w:rsid w:val="064DA75E"/>
    <w:rsid w:val="178412ED"/>
    <w:rsid w:val="1A502B01"/>
    <w:rsid w:val="29CAA9AA"/>
    <w:rsid w:val="3F926421"/>
    <w:rsid w:val="4B275EDA"/>
    <w:rsid w:val="534C87E7"/>
    <w:rsid w:val="5BBD8FE9"/>
    <w:rsid w:val="5D931C1C"/>
    <w:rsid w:val="5E1B44BF"/>
    <w:rsid w:val="690B21FC"/>
    <w:rsid w:val="72990A6D"/>
    <w:rsid w:val="76F2A322"/>
    <w:rsid w:val="7955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B21AD"/>
  <w15:chartTrackingRefBased/>
  <w15:docId w15:val="{D9D280F9-406D-4237-BC3C-5B7781E7E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CD"/>
  </w:style>
  <w:style w:type="paragraph" w:styleId="Heading1">
    <w:name w:val="heading 1"/>
    <w:basedOn w:val="Normal"/>
    <w:next w:val="Normal"/>
    <w:link w:val="Heading1Char"/>
    <w:uiPriority w:val="9"/>
    <w:qFormat/>
    <w:rsid w:val="00CC67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67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67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67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67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67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67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67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67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67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C67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67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67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67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67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67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67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67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67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67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67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67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67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67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67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67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67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67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67C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C6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7CD"/>
  </w:style>
  <w:style w:type="paragraph" w:styleId="Footer">
    <w:name w:val="footer"/>
    <w:basedOn w:val="Normal"/>
    <w:link w:val="FooterChar"/>
    <w:uiPriority w:val="99"/>
    <w:unhideWhenUsed/>
    <w:rsid w:val="00CC6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7CD"/>
  </w:style>
  <w:style w:type="character" w:styleId="PlaceholderText">
    <w:name w:val="Placeholder Text"/>
    <w:basedOn w:val="DefaultParagraphFont"/>
    <w:uiPriority w:val="99"/>
    <w:semiHidden/>
    <w:rsid w:val="00CC67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C67C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F0C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83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GB" w:eastAsia="en-GB"/>
      <w14:ligatures w14:val="none"/>
    </w:rPr>
  </w:style>
  <w:style w:type="character" w:customStyle="1" w:styleId="normaltextrun">
    <w:name w:val="normaltextrun"/>
    <w:basedOn w:val="DefaultParagraphFont"/>
    <w:rsid w:val="00835447"/>
  </w:style>
  <w:style w:type="character" w:customStyle="1" w:styleId="eop">
    <w:name w:val="eop"/>
    <w:basedOn w:val="DefaultParagraphFont"/>
    <w:rsid w:val="00835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255C84E23D0424FB755E9935C066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B9E7D-08B0-4FB9-ABA6-950C8CDE05E1}"/>
      </w:docPartPr>
      <w:docPartBody>
        <w:p w:rsidR="00A80792" w:rsidRDefault="00000000" w:rsidP="00375462">
          <w:pPr>
            <w:pStyle w:val="B255C84E23D0424FB755E9935C066321"/>
          </w:pPr>
          <w:r w:rsidRPr="00536E2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462"/>
    <w:rsid w:val="002458B7"/>
    <w:rsid w:val="00375462"/>
    <w:rsid w:val="004273FD"/>
    <w:rsid w:val="00441A13"/>
    <w:rsid w:val="00526A8F"/>
    <w:rsid w:val="007A4AF5"/>
    <w:rsid w:val="008C5D14"/>
    <w:rsid w:val="00963E22"/>
    <w:rsid w:val="009D6BB3"/>
    <w:rsid w:val="00A80792"/>
    <w:rsid w:val="00B7162B"/>
    <w:rsid w:val="00C4303E"/>
    <w:rsid w:val="00F31BFE"/>
    <w:rsid w:val="00F4799A"/>
    <w:rsid w:val="00FD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5462"/>
    <w:rPr>
      <w:color w:val="808080"/>
    </w:rPr>
  </w:style>
  <w:style w:type="paragraph" w:customStyle="1" w:styleId="B255C84E23D0424FB755E9935C066321">
    <w:name w:val="B255C84E23D0424FB755E9935C066321"/>
    <w:rsid w:val="003754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653cd1-c1a4-4050-8311-3f96f910c397" xsi:nil="true"/>
    <lcf76f155ced4ddcb4097134ff3c332f xmlns="4f6368f1-8b3d-436b-8b27-811514ce300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56EEDEAE7F14A88356AAC92EB024A" ma:contentTypeVersion="13" ma:contentTypeDescription="Create a new document." ma:contentTypeScope="" ma:versionID="0db299d0f6abee991b9845b0cde0892c">
  <xsd:schema xmlns:xsd="http://www.w3.org/2001/XMLSchema" xmlns:xs="http://www.w3.org/2001/XMLSchema" xmlns:p="http://schemas.microsoft.com/office/2006/metadata/properties" xmlns:ns2="4f6368f1-8b3d-436b-8b27-811514ce3001" xmlns:ns3="89653cd1-c1a4-4050-8311-3f96f910c397" targetNamespace="http://schemas.microsoft.com/office/2006/metadata/properties" ma:root="true" ma:fieldsID="0b3f98a5b042614c187e476a6c1710a4" ns2:_="" ns3:_="">
    <xsd:import namespace="4f6368f1-8b3d-436b-8b27-811514ce3001"/>
    <xsd:import namespace="89653cd1-c1a4-4050-8311-3f96f910c3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6368f1-8b3d-436b-8b27-811514ce30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53cd1-c1a4-4050-8311-3f96f910c39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2d8240-99b7-49a5-984c-b45bc1eb92bc}" ma:internalName="TaxCatchAll" ma:showField="CatchAllData" ma:web="89653cd1-c1a4-4050-8311-3f96f910c3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19129D-6F5F-453E-BE32-7613FFADB6E6}">
  <ds:schemaRefs>
    <ds:schemaRef ds:uri="http://schemas.microsoft.com/office/2006/metadata/properties"/>
    <ds:schemaRef ds:uri="http://schemas.microsoft.com/office/infopath/2007/PartnerControls"/>
    <ds:schemaRef ds:uri="89653cd1-c1a4-4050-8311-3f96f910c397"/>
    <ds:schemaRef ds:uri="4f6368f1-8b3d-436b-8b27-811514ce3001"/>
  </ds:schemaRefs>
</ds:datastoreItem>
</file>

<file path=customXml/itemProps2.xml><?xml version="1.0" encoding="utf-8"?>
<ds:datastoreItem xmlns:ds="http://schemas.openxmlformats.org/officeDocument/2006/customXml" ds:itemID="{34317726-5113-4F29-A9C5-7E25D8D91D0E}"/>
</file>

<file path=customXml/itemProps3.xml><?xml version="1.0" encoding="utf-8"?>
<ds:datastoreItem xmlns:ds="http://schemas.openxmlformats.org/officeDocument/2006/customXml" ds:itemID="{12329781-AF6C-4D1D-83AF-6A48B5DE16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669</Words>
  <Characters>3818</Characters>
  <Application>Microsoft Office Word</Application>
  <DocSecurity>0</DocSecurity>
  <Lines>31</Lines>
  <Paragraphs>8</Paragraphs>
  <ScaleCrop>false</ScaleCrop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Safe2Eat social media copies - WFSD 2025</dc:title>
  <dc:creator>Paulina Wyrębak</dc:creator>
  <cp:lastModifiedBy>Paulina Wyrębak</cp:lastModifiedBy>
  <cp:revision>6</cp:revision>
  <dcterms:created xsi:type="dcterms:W3CDTF">2025-05-16T07:59:00Z</dcterms:created>
  <dcterms:modified xsi:type="dcterms:W3CDTF">2025-05-21T11:07:00Z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0x01010006356EEDEAE7F14A88356AAC92EB024A</vt:lpwstr>
  </property>
  <property fmtid="{D5CDD505-2E9C-101B-9397-08002B2CF9AE}" pid="3" name="MediaServiceImageTags">
    <vt:lpwstr/>
  </property>
</Properties>
</file>